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296D" w14:textId="77777777" w:rsidR="009B5D1A" w:rsidRDefault="009B5D1A" w:rsidP="009B5D1A">
      <w:pPr>
        <w:keepNext/>
        <w:pBdr>
          <w:bottom w:val="single" w:sz="4" w:space="1" w:color="000000"/>
        </w:pBdr>
        <w:spacing w:before="330" w:after="0" w:line="414" w:lineRule="auto"/>
        <w:jc w:val="center"/>
        <w:rPr>
          <w:rFonts w:ascii="Arial Bold" w:eastAsia="Arial Bold" w:hAnsi="Arial Bold" w:cs="Arial Bold"/>
          <w:sz w:val="44"/>
          <w:szCs w:val="44"/>
        </w:rPr>
      </w:pPr>
      <w:r>
        <w:rPr>
          <w:rFonts w:ascii="Arial Bold" w:eastAsia="Arial Bold" w:hAnsi="Arial Bold" w:cs="Arial Bold"/>
          <w:sz w:val="44"/>
          <w:szCs w:val="44"/>
        </w:rPr>
        <w:t>HOCR Pageant Application Requirements</w:t>
      </w:r>
    </w:p>
    <w:p w14:paraId="4E62FC4F" w14:textId="77777777" w:rsidR="009B5D1A" w:rsidRDefault="009B5D1A" w:rsidP="009B5D1A">
      <w:pPr>
        <w:tabs>
          <w:tab w:val="left" w:pos="8280"/>
        </w:tabs>
        <w:spacing w:before="215" w:after="0" w:line="380" w:lineRule="auto"/>
        <w:ind w:right="1041"/>
        <w:jc w:val="center"/>
        <w:rPr>
          <w:b/>
        </w:rPr>
      </w:pPr>
      <w:r>
        <w:rPr>
          <w:rFonts w:ascii="Times New Roman" w:eastAsia="Times New Roman" w:hAnsi="Times New Roman" w:cs="Times New Roman"/>
          <w:b/>
          <w:sz w:val="30"/>
          <w:szCs w:val="30"/>
        </w:rPr>
        <w:t>All contestants who enter the Home of Champions Rodeo Pageant need to complete the following steps:</w:t>
      </w:r>
    </w:p>
    <w:p w14:paraId="46764801" w14:textId="77777777" w:rsidR="009B5D1A" w:rsidRDefault="009B5D1A" w:rsidP="009B5D1A">
      <w:pPr>
        <w:numPr>
          <w:ilvl w:val="0"/>
          <w:numId w:val="1"/>
        </w:numPr>
        <w:tabs>
          <w:tab w:val="left" w:pos="1800"/>
          <w:tab w:val="left" w:pos="1800"/>
          <w:tab w:val="left" w:pos="1800"/>
          <w:tab w:val="left" w:pos="8280"/>
        </w:tabs>
        <w:spacing w:before="272" w:after="0" w:line="366" w:lineRule="auto"/>
        <w:ind w:right="1082"/>
        <w:rPr>
          <w:rFonts w:ascii="Arial" w:eastAsia="Arial" w:hAnsi="Arial" w:cs="Arial"/>
          <w:sz w:val="30"/>
          <w:szCs w:val="30"/>
        </w:rPr>
      </w:pPr>
      <w:r>
        <w:rPr>
          <w:rFonts w:ascii="Times New Roman" w:eastAsia="Times New Roman" w:hAnsi="Times New Roman" w:cs="Times New Roman"/>
          <w:sz w:val="30"/>
          <w:szCs w:val="30"/>
        </w:rPr>
        <w:t xml:space="preserve"> Pay a contestant entry fee of </w:t>
      </w:r>
      <w:r>
        <w:rPr>
          <w:rFonts w:ascii="Times" w:eastAsia="Times" w:hAnsi="Times" w:cs="Times"/>
          <w:b/>
          <w:sz w:val="30"/>
          <w:szCs w:val="30"/>
        </w:rPr>
        <w:t xml:space="preserve">$25 </w:t>
      </w:r>
      <w:r>
        <w:rPr>
          <w:rFonts w:ascii="Times New Roman" w:eastAsia="Times New Roman" w:hAnsi="Times New Roman" w:cs="Times New Roman"/>
          <w:sz w:val="30"/>
          <w:szCs w:val="30"/>
        </w:rPr>
        <w:t xml:space="preserve">which must be postmarked by </w:t>
      </w:r>
      <w:r>
        <w:rPr>
          <w:rFonts w:ascii="Times New Roman" w:eastAsia="Times New Roman" w:hAnsi="Times New Roman" w:cs="Times New Roman"/>
          <w:b/>
          <w:sz w:val="30"/>
          <w:szCs w:val="30"/>
        </w:rPr>
        <w:t xml:space="preserve">June 15TH </w:t>
      </w:r>
      <w:r>
        <w:rPr>
          <w:rFonts w:ascii="Times New Roman" w:eastAsia="Times New Roman" w:hAnsi="Times New Roman" w:cs="Times New Roman"/>
          <w:sz w:val="30"/>
          <w:szCs w:val="30"/>
        </w:rPr>
        <w:t xml:space="preserve">of the year of </w:t>
      </w:r>
      <w:proofErr w:type="gramStart"/>
      <w:r>
        <w:rPr>
          <w:rFonts w:ascii="Times New Roman" w:eastAsia="Times New Roman" w:hAnsi="Times New Roman" w:cs="Times New Roman"/>
          <w:sz w:val="30"/>
          <w:szCs w:val="30"/>
        </w:rPr>
        <w:t>competition</w:t>
      </w:r>
      <w:proofErr w:type="gramEnd"/>
      <w:r>
        <w:rPr>
          <w:rFonts w:ascii="Times New Roman" w:eastAsia="Times New Roman" w:hAnsi="Times New Roman" w:cs="Times New Roman"/>
          <w:sz w:val="30"/>
          <w:szCs w:val="30"/>
        </w:rPr>
        <w:t>.  Checks need to be payable to Home of Champions Rodeo (memo pageant fee). Entry fees will only be refunded for illness (doctor’s note required) or if you obtain another pageant title.</w:t>
      </w:r>
    </w:p>
    <w:p w14:paraId="42B51805" w14:textId="77777777" w:rsidR="009B5D1A" w:rsidRDefault="009B5D1A" w:rsidP="009B5D1A">
      <w:pPr>
        <w:numPr>
          <w:ilvl w:val="0"/>
          <w:numId w:val="1"/>
        </w:numPr>
        <w:tabs>
          <w:tab w:val="left" w:pos="1800"/>
          <w:tab w:val="left" w:pos="8280"/>
        </w:tabs>
        <w:spacing w:after="0" w:line="380" w:lineRule="auto"/>
        <w:ind w:right="1328"/>
        <w:jc w:val="both"/>
        <w:rPr>
          <w:rFonts w:ascii="Arial" w:eastAsia="Arial" w:hAnsi="Arial" w:cs="Arial"/>
          <w:sz w:val="30"/>
          <w:szCs w:val="30"/>
        </w:rPr>
      </w:pPr>
      <w:r>
        <w:rPr>
          <w:rFonts w:ascii="Times New Roman" w:eastAsia="Times New Roman" w:hAnsi="Times New Roman" w:cs="Times New Roman"/>
          <w:sz w:val="30"/>
          <w:szCs w:val="30"/>
        </w:rPr>
        <w:t xml:space="preserve">Submit your most recent biography.  </w:t>
      </w:r>
    </w:p>
    <w:p w14:paraId="3867407F" w14:textId="77777777" w:rsidR="009B5D1A" w:rsidRDefault="009B5D1A" w:rsidP="009B5D1A">
      <w:pPr>
        <w:numPr>
          <w:ilvl w:val="0"/>
          <w:numId w:val="1"/>
        </w:numPr>
        <w:tabs>
          <w:tab w:val="left" w:pos="1800"/>
          <w:tab w:val="left" w:pos="8280"/>
        </w:tabs>
        <w:spacing w:after="0" w:line="380" w:lineRule="auto"/>
        <w:ind w:right="1328"/>
        <w:jc w:val="both"/>
        <w:rPr>
          <w:rFonts w:ascii="Arial" w:eastAsia="Arial" w:hAnsi="Arial" w:cs="Arial"/>
          <w:sz w:val="30"/>
          <w:szCs w:val="30"/>
        </w:rPr>
      </w:pPr>
      <w:r>
        <w:rPr>
          <w:rFonts w:ascii="Times New Roman" w:eastAsia="Times New Roman" w:hAnsi="Times New Roman" w:cs="Times New Roman"/>
          <w:sz w:val="30"/>
          <w:szCs w:val="30"/>
        </w:rPr>
        <w:t xml:space="preserve"> Submit a complete entry application.</w:t>
      </w:r>
    </w:p>
    <w:p w14:paraId="6C222951" w14:textId="77777777" w:rsidR="009B5D1A" w:rsidRDefault="009B5D1A" w:rsidP="009B5D1A">
      <w:pPr>
        <w:numPr>
          <w:ilvl w:val="0"/>
          <w:numId w:val="1"/>
        </w:numPr>
        <w:tabs>
          <w:tab w:val="left" w:pos="1800"/>
          <w:tab w:val="left" w:pos="1800"/>
          <w:tab w:val="left" w:pos="1800"/>
          <w:tab w:val="left" w:pos="1800"/>
          <w:tab w:val="left" w:pos="1800"/>
          <w:tab w:val="left" w:pos="8280"/>
        </w:tabs>
        <w:spacing w:after="0" w:line="372" w:lineRule="auto"/>
        <w:ind w:right="1001"/>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Submit one high resolution digital photo: head and upper body. This will be used for the photogenic judging, pageant program, newspaper, social </w:t>
      </w:r>
      <w:proofErr w:type="gramStart"/>
      <w:r>
        <w:rPr>
          <w:rFonts w:ascii="Times New Roman" w:eastAsia="Times New Roman" w:hAnsi="Times New Roman" w:cs="Times New Roman"/>
          <w:sz w:val="30"/>
          <w:szCs w:val="30"/>
        </w:rPr>
        <w:t>media</w:t>
      </w:r>
      <w:proofErr w:type="gramEnd"/>
      <w:r>
        <w:rPr>
          <w:rFonts w:ascii="Times New Roman" w:eastAsia="Times New Roman" w:hAnsi="Times New Roman" w:cs="Times New Roman"/>
          <w:sz w:val="30"/>
          <w:szCs w:val="30"/>
        </w:rPr>
        <w:t xml:space="preserve"> and rodeo program. There needs to be a signed written copyright release/waiver from the photographer submitted.  All photographs become the property of Home of Champions Rodeo.</w:t>
      </w:r>
    </w:p>
    <w:p w14:paraId="7597F8D1" w14:textId="77777777" w:rsidR="009B5D1A" w:rsidRDefault="009B5D1A" w:rsidP="009B5D1A">
      <w:pPr>
        <w:tabs>
          <w:tab w:val="left" w:pos="8280"/>
        </w:tabs>
        <w:spacing w:before="51" w:after="0" w:line="345" w:lineRule="auto"/>
        <w:ind w:left="720"/>
        <w:rPr>
          <w:rFonts w:ascii="Times New Roman" w:eastAsia="Times New Roman" w:hAnsi="Times New Roman" w:cs="Times New Roman"/>
          <w:sz w:val="30"/>
          <w:szCs w:val="30"/>
        </w:rPr>
      </w:pPr>
      <w:r>
        <w:rPr>
          <w:rFonts w:ascii="Arimo" w:eastAsia="Arimo" w:hAnsi="Arimo" w:cs="Arimo"/>
          <w:sz w:val="30"/>
          <w:szCs w:val="30"/>
        </w:rPr>
        <w:t>•</w:t>
      </w:r>
      <w:r>
        <w:rPr>
          <w:rFonts w:ascii="Arial" w:eastAsia="Arial" w:hAnsi="Arial" w:cs="Arial"/>
          <w:sz w:val="30"/>
          <w:szCs w:val="30"/>
        </w:rPr>
        <w:t xml:space="preserve"> </w:t>
      </w:r>
      <w:r>
        <w:rPr>
          <w:rFonts w:ascii="Times New Roman" w:eastAsia="Times New Roman" w:hAnsi="Times New Roman" w:cs="Times New Roman"/>
          <w:sz w:val="30"/>
          <w:szCs w:val="30"/>
        </w:rPr>
        <w:t xml:space="preserve"> Contestants will not wear any banners, </w:t>
      </w:r>
      <w:proofErr w:type="gramStart"/>
      <w:r>
        <w:rPr>
          <w:rFonts w:ascii="Times New Roman" w:eastAsia="Times New Roman" w:hAnsi="Times New Roman" w:cs="Times New Roman"/>
          <w:sz w:val="30"/>
          <w:szCs w:val="30"/>
        </w:rPr>
        <w:t>crowns</w:t>
      </w:r>
      <w:proofErr w:type="gramEnd"/>
      <w:r>
        <w:rPr>
          <w:rFonts w:ascii="Times New Roman" w:eastAsia="Times New Roman" w:hAnsi="Times New Roman" w:cs="Times New Roman"/>
          <w:sz w:val="30"/>
          <w:szCs w:val="30"/>
        </w:rPr>
        <w:t xml:space="preserve"> or chaps during the pageant.</w:t>
      </w:r>
    </w:p>
    <w:p w14:paraId="62315572" w14:textId="77777777" w:rsidR="009B5D1A" w:rsidRDefault="009B5D1A" w:rsidP="009B5D1A">
      <w:pPr>
        <w:tabs>
          <w:tab w:val="left" w:pos="8280"/>
        </w:tabs>
        <w:spacing w:before="51" w:after="0" w:line="345" w:lineRule="auto"/>
        <w:ind w:left="72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All documents and photographs need to be emailed to Mandi Holland: </w:t>
      </w:r>
      <w:hyperlink r:id="rId5">
        <w:r>
          <w:rPr>
            <w:rFonts w:ascii="Times New Roman" w:eastAsia="Times New Roman" w:hAnsi="Times New Roman" w:cs="Times New Roman"/>
            <w:color w:val="1155CC"/>
            <w:sz w:val="30"/>
            <w:szCs w:val="30"/>
            <w:u w:val="single"/>
          </w:rPr>
          <w:t>missrodeomt@gmail.com</w:t>
        </w:r>
      </w:hyperlink>
    </w:p>
    <w:p w14:paraId="19A7E96F" w14:textId="77777777" w:rsidR="009B5D1A" w:rsidRDefault="009B5D1A" w:rsidP="009B5D1A">
      <w:pPr>
        <w:tabs>
          <w:tab w:val="left" w:pos="8280"/>
        </w:tabs>
        <w:spacing w:before="51" w:after="0" w:line="345" w:lineRule="auto"/>
        <w:ind w:left="720"/>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highlight w:val="yellow"/>
        </w:rPr>
        <w:t>Due by: June 15</w:t>
      </w:r>
    </w:p>
    <w:p w14:paraId="59B2F3D5" w14:textId="77777777" w:rsidR="009B5D1A" w:rsidRDefault="009B5D1A" w:rsidP="009B5D1A">
      <w:pPr>
        <w:tabs>
          <w:tab w:val="left" w:pos="8280"/>
        </w:tabs>
        <w:spacing w:before="51" w:after="0" w:line="345" w:lineRule="auto"/>
        <w:ind w:left="720"/>
        <w:rPr>
          <w:rFonts w:ascii="Times New Roman" w:eastAsia="Times New Roman" w:hAnsi="Times New Roman" w:cs="Times New Roman"/>
          <w:sz w:val="26"/>
          <w:szCs w:val="26"/>
        </w:rPr>
      </w:pPr>
      <w:r>
        <w:rPr>
          <w:rFonts w:ascii="Times New Roman" w:eastAsia="Times New Roman" w:hAnsi="Times New Roman" w:cs="Times New Roman"/>
          <w:sz w:val="30"/>
          <w:szCs w:val="30"/>
        </w:rPr>
        <w:t>Checks mailed to:</w:t>
      </w:r>
      <w:r>
        <w:rPr>
          <w:rFonts w:ascii="Times New Roman" w:eastAsia="Times New Roman" w:hAnsi="Times New Roman" w:cs="Times New Roman"/>
          <w:sz w:val="26"/>
          <w:szCs w:val="26"/>
        </w:rPr>
        <w:t xml:space="preserve"> HOC Rodeo Pageant - Mandi Holland</w:t>
      </w:r>
    </w:p>
    <w:p w14:paraId="677627DD" w14:textId="1C52D6F9" w:rsidR="009B5D1A" w:rsidRDefault="009B5D1A" w:rsidP="009B5D1A">
      <w:pPr>
        <w:spacing w:before="51" w:after="0" w:line="345" w:lineRule="auto"/>
        <w:ind w:left="720"/>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18 Palisade Basin Dr.  Red Lodge, MT 59068</w:t>
      </w:r>
    </w:p>
    <w:sectPr w:rsidR="009B5D1A" w:rsidSect="009B5D1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Arim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E7"/>
    <w:multiLevelType w:val="multilevel"/>
    <w:tmpl w:val="3EC8E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6205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1A"/>
    <w:rsid w:val="009B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E040"/>
  <w15:chartTrackingRefBased/>
  <w15:docId w15:val="{CFBF38F0-5FC7-47A4-86BA-40C7BE4D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1A"/>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D1A"/>
    <w:rPr>
      <w:color w:val="0563C1" w:themeColor="hyperlink"/>
      <w:u w:val="single"/>
    </w:rPr>
  </w:style>
  <w:style w:type="character" w:styleId="UnresolvedMention">
    <w:name w:val="Unresolved Mention"/>
    <w:basedOn w:val="DefaultParagraphFont"/>
    <w:uiPriority w:val="99"/>
    <w:semiHidden/>
    <w:unhideWhenUsed/>
    <w:rsid w:val="009B5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rodeom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Holland</dc:creator>
  <cp:keywords/>
  <dc:description/>
  <cp:lastModifiedBy>Mandi Holland</cp:lastModifiedBy>
  <cp:revision>1</cp:revision>
  <dcterms:created xsi:type="dcterms:W3CDTF">2023-02-27T22:18:00Z</dcterms:created>
  <dcterms:modified xsi:type="dcterms:W3CDTF">2023-02-27T22:20:00Z</dcterms:modified>
</cp:coreProperties>
</file>